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17095" w14:textId="77777777" w:rsidR="00B91130" w:rsidRPr="00B91130" w:rsidRDefault="00B91130" w:rsidP="00B91130">
      <w:pPr>
        <w:pBdr>
          <w:bottom w:val="single" w:sz="12" w:space="3" w:color="90B0D1"/>
        </w:pBdr>
        <w:shd w:val="clear" w:color="auto" w:fill="FFFFFF"/>
        <w:spacing w:after="60" w:line="240" w:lineRule="auto"/>
        <w:ind w:left="360"/>
        <w:textAlignment w:val="top"/>
        <w:outlineLvl w:val="1"/>
        <w:rPr>
          <w:rFonts w:ascii="Arial" w:eastAsia="Times New Roman" w:hAnsi="Arial" w:cs="Arial"/>
          <w:b/>
          <w:bCs/>
          <w:color w:val="373737"/>
          <w:sz w:val="40"/>
          <w:szCs w:val="40"/>
          <w:lang w:eastAsia="pl-PL"/>
        </w:rPr>
      </w:pPr>
      <w:r w:rsidRPr="00B91130">
        <w:rPr>
          <w:rFonts w:ascii="Arial" w:eastAsia="Times New Roman" w:hAnsi="Arial" w:cs="Arial"/>
          <w:b/>
          <w:bCs/>
          <w:color w:val="373737"/>
          <w:sz w:val="40"/>
          <w:szCs w:val="40"/>
          <w:lang w:eastAsia="pl-PL"/>
        </w:rPr>
        <w:t>List do rodziców klas I-III</w:t>
      </w:r>
    </w:p>
    <w:p w14:paraId="2837B291" w14:textId="77777777" w:rsidR="008A5AB9" w:rsidRDefault="008A5AB9" w:rsidP="00B066ED">
      <w:pPr>
        <w:shd w:val="clear" w:color="auto" w:fill="FFFFFF"/>
        <w:spacing w:after="200" w:line="240" w:lineRule="auto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14:paraId="11053733" w14:textId="62A78F62" w:rsidR="00B91130" w:rsidRPr="008A5AB9" w:rsidRDefault="009F31CA" w:rsidP="00B066ED">
      <w:p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b/>
          <w:bCs/>
          <w:color w:val="656565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Szanowni</w:t>
      </w:r>
      <w:bookmarkStart w:id="0" w:name="_GoBack"/>
      <w:bookmarkEnd w:id="0"/>
      <w:r w:rsidR="00B91130" w:rsidRPr="008A5AB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Rodzice!</w:t>
      </w:r>
      <w:r w:rsidR="00B91130" w:rsidRPr="008A5AB9">
        <w:rPr>
          <w:rFonts w:ascii="Arial" w:eastAsia="Times New Roman" w:hAnsi="Arial" w:cs="Arial"/>
          <w:b/>
          <w:bCs/>
          <w:color w:val="656565"/>
          <w:sz w:val="24"/>
          <w:szCs w:val="24"/>
          <w:lang w:eastAsia="pl-PL"/>
        </w:rPr>
        <w:t> </w:t>
      </w:r>
    </w:p>
    <w:p w14:paraId="38DD6063" w14:textId="4A999BB0" w:rsidR="00B91130" w:rsidRPr="00B066ED" w:rsidRDefault="00B066ED" w:rsidP="00B91130">
      <w:pPr>
        <w:shd w:val="clear" w:color="auto" w:fill="FFFFFF"/>
        <w:spacing w:after="200" w:line="240" w:lineRule="auto"/>
        <w:jc w:val="both"/>
        <w:textAlignment w:val="top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</w:pPr>
      <w:r w:rsidRPr="00B066ED">
        <w:rPr>
          <w:rFonts w:ascii="Tahoma" w:eastAsia="Times New Roman" w:hAnsi="Tahoma" w:cs="Tahoma"/>
          <w:sz w:val="20"/>
          <w:szCs w:val="20"/>
          <w:lang w:eastAsia="pl-PL"/>
        </w:rPr>
        <w:t>R</w:t>
      </w:r>
      <w:r w:rsidR="00B91130" w:rsidRPr="00B066ED">
        <w:rPr>
          <w:rFonts w:ascii="Tahoma" w:eastAsia="Times New Roman" w:hAnsi="Tahoma" w:cs="Tahoma"/>
          <w:sz w:val="20"/>
          <w:szCs w:val="20"/>
          <w:lang w:eastAsia="pl-PL"/>
        </w:rPr>
        <w:t>ozbudzajcie i podtrzymujcie zainteresowania czytelnicze Waszych pociech, ponieważ </w:t>
      </w:r>
      <w:r w:rsidR="00B91130" w:rsidRPr="00B066ED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rola rodziców 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 xml:space="preserve"> </w:t>
      </w:r>
      <w:r w:rsidR="00B91130" w:rsidRPr="00B066ED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w rozwijaniu zainteresowań czytelniczych dziecka jest ogromna. To właśnie rodzice są osobami, z którymi dziecko identyfikuje się szczególnie silnie i ich zachowania, a więc i stosunek do książek, są naturalnie naśladowane.</w:t>
      </w:r>
    </w:p>
    <w:p w14:paraId="1FC77DC0" w14:textId="77777777" w:rsidR="00B91130" w:rsidRPr="00B066ED" w:rsidRDefault="00B91130" w:rsidP="00B91130">
      <w:pPr>
        <w:shd w:val="clear" w:color="auto" w:fill="FFFFFF"/>
        <w:spacing w:after="20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B066ED">
        <w:rPr>
          <w:rFonts w:ascii="Tahoma" w:eastAsia="Times New Roman" w:hAnsi="Tahoma" w:cs="Tahoma"/>
          <w:sz w:val="20"/>
          <w:szCs w:val="20"/>
          <w:lang w:eastAsia="pl-PL"/>
        </w:rPr>
        <w:t>Zachęcajcie dzieci do wypożyczania książek i sami czytajcie im w domu, rozmawiajcie </w:t>
      </w:r>
      <w:r w:rsidRPr="00B066ED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o przeczytanych książkach. Wyrobienie nawyku czytania książek i sprawienie, aby książki były dla dziecka ważne może się udać tylko dzięki zgodnej współpracy domu i szkoły.</w:t>
      </w:r>
    </w:p>
    <w:p w14:paraId="432FE2AD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1F17DBF8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center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Jak czytać</w:t>
      </w:r>
      <w:r w:rsidRPr="00B911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, żeby dziecko zaciekawić i zachęcić do bardziej pożytecznego spędzenia czasu niż oglądanie telewizji i granie w gry komputerowe?</w:t>
      </w:r>
    </w:p>
    <w:p w14:paraId="715E79C1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center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5071D7F3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Czytanie pogłębia więź z dzieckiem. Postarajmy się znaleźć czas i cierpliwość, stworzyć miłą, ciepłą atmosferę i stopniowo wprowadzić rodzinne rytuały - czytanie po intensywnej zabawie albo przed snem. Dziecko wsłuchane w głos rodzica czuje się bezpieczne i szczęśliwe.</w:t>
      </w:r>
    </w:p>
    <w:p w14:paraId="3A76626A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6AAA4DE1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Zanim zaczniemy czytać książkę, wprowadźmy dziecko w temat, zaciekawmy. Jeśli wybrana książka „nie idzie", to trzeba ją odłożyć bez żalu i wybrać inną.</w:t>
      </w:r>
    </w:p>
    <w:p w14:paraId="227A949F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53A4501B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Czytajmy wyraźnie, nie za szybko. Pamiętajmy, że młodsze dzieci lubią, gdy modulujemy głos i udajemy postacie z książek - zwierzęta, szumiący wiatr czy złego czarownika.</w:t>
      </w:r>
    </w:p>
    <w:p w14:paraId="61A20C6D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20C38BAA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Czytanie pobudza wyobraźnię i sprawia, że dzieci przeżywają przygody razem z bohaterami książek. Możemy sprawdzić wyobraźnię naszej pociechy, prosząc </w:t>
      </w:r>
      <w:r w:rsidRPr="00B9113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o narysowanie ilustracji albo ulubionej sceny z książeczki. Po zakończeniu czytania zachęćmy dziecko, aby dokończyło historię bohaterów.</w:t>
      </w:r>
    </w:p>
    <w:p w14:paraId="08D1B8FA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70B1F57B" w14:textId="01F69A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5. Kiedy czytamy kolejny rozdział, zacznijmy od streszczenia i podsumowania poprzednich. </w:t>
      </w:r>
      <w:r w:rsidR="00B066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ten sposób dzieci doskonalą ujmowanie własnych myśli w słowa </w:t>
      </w:r>
      <w:r w:rsidRPr="00B9113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i zapamiętywanie szczegółów.</w:t>
      </w:r>
    </w:p>
    <w:p w14:paraId="76236565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46F5BB51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 Czytajmy wspólnie nawet wtedy, gdy dzieci już to same potrafią. Możemy przerwać czytanie w najciekawszym momencie i zachęcić dziecko, żeby dokończyło historię samodzielnie. A może poprośmy dziecko, żeby nam poczytało? Wyrobi to umiejętność płynnego czytania.</w:t>
      </w:r>
    </w:p>
    <w:p w14:paraId="5C1FF45B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50EE3068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7. Porozmawiajmy z dzieckiem o książce. Zapytajmy o bohatera, zachęćmy </w:t>
      </w:r>
      <w:r w:rsidRPr="00B9113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 xml:space="preserve">do oceny poznanych przygód i wyciągnięcia wniosków, na przykład z niewłaściwego zachowania </w:t>
      </w:r>
      <w:r w:rsidRPr="00B9113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lastRenderedPageBreak/>
        <w:t>książkowej postaci. W całej bogatej literaturze dla dzieci są wspaniali bohaterowie, których przygody mogą stać się inspiracją dla dokonań naszych pociech.</w:t>
      </w:r>
    </w:p>
    <w:p w14:paraId="5CC3EE74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639FCED3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8. Wspólne czytanie książek przekazuje nam wiele informacji o dziecku. Książki porządkują dziecięcy świat i pomagają zrozumieć codzienne sprawy. Niektóre dzieci lubią słuchać ciągle tych samych bajek. Często może to być znak, że coś je nurtuje, niepokoi lub cieszy.</w:t>
      </w:r>
    </w:p>
    <w:p w14:paraId="04CE6A12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7DC7D9DA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9. Słuchanie bajek rozwija inteligencję dziecka, wzbogaca słownictwo, uczy ładnego budowania zdań i zachęca do samodzielnej nauki czytania.</w:t>
      </w:r>
      <w:r w:rsidRPr="00B9113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 Ważne jest, aby po przeczytaniu tekstu dziecko </w:t>
      </w: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rozumiało treść.</w:t>
      </w:r>
    </w:p>
    <w:p w14:paraId="76FD6B91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73147EC0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10. Stwórzmy dziecku jego własną biblioteczkę. Niech będzie to półka przeznaczona wyłącznie na książki (na początku – bajki). Podzielmy się z dzieckiem wspomnieniami o  swoich ulubionych książkach z dzieciństwa, opowiedzmy historie związane z ich czytaniem.</w:t>
      </w:r>
    </w:p>
    <w:p w14:paraId="744F8D4C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529EE56E" w14:textId="3A6B785E" w:rsidR="00B91130" w:rsidRPr="00B91130" w:rsidRDefault="00B91130" w:rsidP="00B066ED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11. Małe dzieci z przyjemnością chodzą do biblioteki, bo są tam kimś ważnym. Czują się dorosłe, ponieważ mają własną kartę i samodzielnie dokonują wyborów, a to służy budowaniu w nich poczucia wartości. Poświęćmy trochę czasu, żeby wspólnie przeczytać wypożyczoną przez dziecko książkę</w:t>
      </w:r>
      <w:r w:rsidR="00B066ED">
        <w:rPr>
          <w:rFonts w:ascii="Arial" w:eastAsia="Times New Roman" w:hAnsi="Arial" w:cs="Arial"/>
          <w:color w:val="656565"/>
          <w:sz w:val="20"/>
          <w:szCs w:val="20"/>
          <w:lang w:eastAsia="pl-PL"/>
        </w:rPr>
        <w:t xml:space="preserve">, </w:t>
      </w:r>
      <w:r w:rsidR="00B066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porozmawiać o niej</w:t>
      </w: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9113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l-PL"/>
        </w:rPr>
        <w:t>i tym samym podążyć tropem zainteresowań i pasji dziecka.</w:t>
      </w:r>
    </w:p>
    <w:p w14:paraId="34D484C7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57F69BA3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12. Zapraszamy do odwiedzenia strony Cała Polska Czyta Dzieciom, gdzie znajdziecie Państwo pozycje książkowe polecane do czytania - „Złota Lista Książek do czytania Dzieciom”.</w:t>
      </w:r>
    </w:p>
    <w:p w14:paraId="2ABD91C9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458E9021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Arial" w:eastAsia="Times New Roman" w:hAnsi="Arial" w:cs="Arial"/>
          <w:color w:val="656565"/>
          <w:sz w:val="20"/>
          <w:szCs w:val="20"/>
          <w:lang w:eastAsia="pl-PL"/>
        </w:rPr>
        <w:t> </w:t>
      </w:r>
    </w:p>
    <w:p w14:paraId="093C201A" w14:textId="77777777" w:rsidR="00B91130" w:rsidRPr="00B91130" w:rsidRDefault="00B91130" w:rsidP="00B91130">
      <w:pPr>
        <w:shd w:val="clear" w:color="auto" w:fill="FFFFFF"/>
        <w:spacing w:after="200" w:line="240" w:lineRule="auto"/>
        <w:ind w:left="720"/>
        <w:jc w:val="center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130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Książka jest dobra na wszystko!</w:t>
      </w:r>
    </w:p>
    <w:p w14:paraId="62A83E50" w14:textId="77777777" w:rsidR="00413CFE" w:rsidRPr="00B91130" w:rsidRDefault="00413CFE" w:rsidP="00B91130"/>
    <w:sectPr w:rsidR="00413CFE" w:rsidRPr="00B9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AB4"/>
    <w:multiLevelType w:val="multilevel"/>
    <w:tmpl w:val="B2D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30"/>
    <w:rsid w:val="00413CFE"/>
    <w:rsid w:val="008A5AB9"/>
    <w:rsid w:val="009F31CA"/>
    <w:rsid w:val="00B066ED"/>
    <w:rsid w:val="00B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F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1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mpositeinner">
    <w:name w:val="compositeinner"/>
    <w:basedOn w:val="Normalny"/>
    <w:rsid w:val="00B9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B91130"/>
  </w:style>
  <w:style w:type="paragraph" w:styleId="NormalnyWeb">
    <w:name w:val="Normal (Web)"/>
    <w:basedOn w:val="Normalny"/>
    <w:uiPriority w:val="99"/>
    <w:semiHidden/>
    <w:unhideWhenUsed/>
    <w:rsid w:val="00B9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1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mpositeinner">
    <w:name w:val="compositeinner"/>
    <w:basedOn w:val="Normalny"/>
    <w:rsid w:val="00B9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B91130"/>
  </w:style>
  <w:style w:type="paragraph" w:styleId="NormalnyWeb">
    <w:name w:val="Normal (Web)"/>
    <w:basedOn w:val="Normalny"/>
    <w:uiPriority w:val="99"/>
    <w:semiHidden/>
    <w:unhideWhenUsed/>
    <w:rsid w:val="00B9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019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9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7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Gumieniuk</dc:creator>
  <cp:lastModifiedBy>Biblioteka</cp:lastModifiedBy>
  <cp:revision>6</cp:revision>
  <dcterms:created xsi:type="dcterms:W3CDTF">2020-12-14T12:27:00Z</dcterms:created>
  <dcterms:modified xsi:type="dcterms:W3CDTF">2020-12-14T12:35:00Z</dcterms:modified>
</cp:coreProperties>
</file>